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BEBB" w14:textId="3FAE693C" w:rsidR="00AD4C2F" w:rsidRDefault="001016A6" w:rsidP="00AD4C2F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</w:pPr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TZ - </w:t>
      </w:r>
      <w:r w:rsidR="00AD4C2F" w:rsidRPr="00AD4C2F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Ludmila Zemanová otevírá novou část expozice Muzea Karla Zemana</w:t>
      </w:r>
    </w:p>
    <w:p w14:paraId="2107F8E4" w14:textId="77777777" w:rsidR="001016A6" w:rsidRPr="00AD4C2F" w:rsidRDefault="001016A6" w:rsidP="00AD4C2F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  <w:lang w:val="cs-CZ"/>
        </w:rPr>
      </w:pPr>
    </w:p>
    <w:p w14:paraId="5ECCD164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D4C2F">
        <w:rPr>
          <w:rFonts w:ascii="Calibri" w:hAnsi="Calibri" w:cs="Calibri"/>
          <w:b/>
          <w:color w:val="000000" w:themeColor="text1"/>
          <w:highlight w:val="white"/>
        </w:rPr>
        <w:t>Praha, 22. 4. 2015</w:t>
      </w:r>
    </w:p>
    <w:p w14:paraId="7289D1C7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D4C2F">
        <w:rPr>
          <w:rFonts w:ascii="Calibri" w:hAnsi="Calibri" w:cs="Calibri"/>
          <w:b/>
          <w:color w:val="000000" w:themeColor="text1"/>
          <w:highlight w:val="white"/>
        </w:rPr>
        <w:t xml:space="preserve">Stálá expozice Muzea Karla Zemana v Praze na Malé Straně se rozrůstá o nový interaktivní prostor, který návštěvníkům nabízí moderní trikovou scénu i tematickou výstavu o filmu od jeho natočení po digitální restaurování. Rozšířenou část muzea ve středu v 17 hodin slavnostně otevře spoluzakladatelka muzea paní Ludmila Zemanová a americký expert na digitální restaurování James </w:t>
      </w:r>
      <w:proofErr w:type="spellStart"/>
      <w:r w:rsidRPr="00AD4C2F">
        <w:rPr>
          <w:rFonts w:ascii="Calibri" w:hAnsi="Calibri" w:cs="Calibri"/>
          <w:b/>
          <w:color w:val="000000" w:themeColor="text1"/>
          <w:highlight w:val="white"/>
        </w:rPr>
        <w:t>Mockoski</w:t>
      </w:r>
      <w:proofErr w:type="spellEnd"/>
      <w:r w:rsidRPr="00AD4C2F">
        <w:rPr>
          <w:rFonts w:ascii="Calibri" w:hAnsi="Calibri" w:cs="Calibri"/>
          <w:b/>
          <w:color w:val="000000" w:themeColor="text1"/>
          <w:highlight w:val="white"/>
        </w:rPr>
        <w:t xml:space="preserve">. Oba tento týden během svého pobytu v České republice </w:t>
      </w:r>
      <w:proofErr w:type="gramStart"/>
      <w:r w:rsidRPr="00AD4C2F">
        <w:rPr>
          <w:rFonts w:ascii="Calibri" w:hAnsi="Calibri" w:cs="Calibri"/>
          <w:b/>
          <w:color w:val="000000" w:themeColor="text1"/>
          <w:highlight w:val="white"/>
        </w:rPr>
        <w:t>pracují</w:t>
      </w:r>
      <w:proofErr w:type="gramEnd"/>
      <w:r w:rsidRPr="00AD4C2F">
        <w:rPr>
          <w:rFonts w:ascii="Calibri" w:hAnsi="Calibri" w:cs="Calibri"/>
          <w:b/>
          <w:color w:val="000000" w:themeColor="text1"/>
          <w:highlight w:val="white"/>
        </w:rPr>
        <w:t xml:space="preserve"> v rámci projektu </w:t>
      </w:r>
      <w:proofErr w:type="gramStart"/>
      <w:r w:rsidRPr="00AD4C2F">
        <w:rPr>
          <w:rFonts w:ascii="Calibri" w:hAnsi="Calibri" w:cs="Calibri"/>
          <w:b/>
          <w:color w:val="000000" w:themeColor="text1"/>
          <w:highlight w:val="white"/>
        </w:rPr>
        <w:t>Čistíme</w:t>
      </w:r>
      <w:proofErr w:type="gramEnd"/>
      <w:r w:rsidRPr="00AD4C2F">
        <w:rPr>
          <w:rFonts w:ascii="Calibri" w:hAnsi="Calibri" w:cs="Calibri"/>
          <w:b/>
          <w:color w:val="000000" w:themeColor="text1"/>
          <w:highlight w:val="white"/>
        </w:rPr>
        <w:t xml:space="preserve"> svět fantazie na digitálním restaurování Zemanova filmu Vynález zkázy.</w:t>
      </w:r>
    </w:p>
    <w:p w14:paraId="2C41A113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D4C2F">
        <w:rPr>
          <w:rFonts w:ascii="Calibri" w:hAnsi="Calibri" w:cs="Calibri"/>
          <w:b/>
          <w:color w:val="000000" w:themeColor="text1"/>
          <w:highlight w:val="white"/>
        </w:rPr>
        <w:t>Na vlastní kůži ve filmu Karla Zemana</w:t>
      </w:r>
    </w:p>
    <w:p w14:paraId="6CCD3163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 xml:space="preserve">Ústředním prvkem rozšířené části expozice muzea je interaktivní triková scéna, založená na principu klíčování. </w:t>
      </w:r>
      <w:r w:rsidRPr="00AD4C2F">
        <w:rPr>
          <w:rFonts w:ascii="Calibri" w:hAnsi="Calibri" w:cs="Calibri"/>
          <w:i/>
          <w:color w:val="000000" w:themeColor="text1"/>
          <w:highlight w:val="white"/>
        </w:rPr>
        <w:t>„Nová triková scéna vytváří oblouk mezi klasickými, ručně dělanými triky Karla Zemana a možnostmi digitálních technologií, které využívají filmaři v dnešní době,"</w:t>
      </w:r>
      <w:r w:rsidRPr="00AD4C2F">
        <w:rPr>
          <w:rFonts w:ascii="Calibri" w:hAnsi="Calibri" w:cs="Calibri"/>
          <w:color w:val="000000" w:themeColor="text1"/>
          <w:highlight w:val="white"/>
        </w:rPr>
        <w:t xml:space="preserve"> vysvětluje ředitel Muzea Karla Zemana Jakub Matějka.</w:t>
      </w:r>
    </w:p>
    <w:p w14:paraId="16EC9ADA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>Návštěvníci mohou prostřednictvím trikové scény přímo vstoupit do filmů Karla Zemana. V ponorce z Vynálezu Zkázy na měsíci z Barona Prášila nebo mezi dinosaury z Cesty do pravěku si natočí vlastní filmovou scénu, kterou odešlou na email sobě nebo přátelům.</w:t>
      </w:r>
    </w:p>
    <w:p w14:paraId="0DFD68A7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>Nový trik tak doplňuje stávající interaktivní objekty expozice, ve kterých se mohou lidé fotit a natáčet a které tematicky vycházejí z trikových postupů, jaké používal režisér Zeman.</w:t>
      </w:r>
    </w:p>
    <w:p w14:paraId="4DA47EC5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D4C2F">
        <w:rPr>
          <w:rFonts w:ascii="Calibri" w:hAnsi="Calibri" w:cs="Calibri"/>
          <w:b/>
          <w:color w:val="000000" w:themeColor="text1"/>
          <w:highlight w:val="white"/>
        </w:rPr>
        <w:t>Cesta filmu – od vzniku po digitální restaurování</w:t>
      </w:r>
    </w:p>
    <w:p w14:paraId="3AA03CEF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>Rozšířená část expozice bude sloužit také výstavám. První výstava s názvem Cesta filmu přiblíží život filmu od nasnímání obrazu až po digitální restaurování. Vysvětlí, jak film vznikal ve svých počátcích a jak probíhá natáčení dnes. Odhalí zákulisí digitálního restaurování včetně ukázek restaurovaných políček filmů. Představí i tradiční filmový materiál, který si mohou zejména malí návštěvníci vyrůstající už v době digitálních technologií osahat a seznámit se s ním. Výstava tak doplňuje koncept filmového vzdělávání v Muzeu Karla Zemana.</w:t>
      </w:r>
    </w:p>
    <w:p w14:paraId="304E6FD9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i/>
          <w:color w:val="000000" w:themeColor="text1"/>
          <w:highlight w:val="white"/>
        </w:rPr>
        <w:t>„Cílem výstavního projektu je přiblížit návštěvníkům, co se skrývá za pojmem „digitální restaurování" a vysvětlit jeho význam pro uchování a zpřístupnění významných děl kinematografie,"</w:t>
      </w:r>
      <w:r w:rsidRPr="00AD4C2F">
        <w:rPr>
          <w:rFonts w:ascii="Calibri" w:hAnsi="Calibri" w:cs="Calibri"/>
          <w:color w:val="000000" w:themeColor="text1"/>
          <w:highlight w:val="white"/>
        </w:rPr>
        <w:t xml:space="preserve"> dodává Matějka.</w:t>
      </w:r>
    </w:p>
    <w:p w14:paraId="4C259533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 xml:space="preserve">Digitální restaurování je také hlavní důvod návštěvy Ludmily Zemanové a Jamese </w:t>
      </w:r>
      <w:proofErr w:type="spellStart"/>
      <w:r w:rsidRPr="00AD4C2F">
        <w:rPr>
          <w:rFonts w:ascii="Calibri" w:hAnsi="Calibri" w:cs="Calibri"/>
          <w:color w:val="000000" w:themeColor="text1"/>
          <w:highlight w:val="white"/>
        </w:rPr>
        <w:t>Mockoského</w:t>
      </w:r>
      <w:proofErr w:type="spellEnd"/>
      <w:r w:rsidRPr="00AD4C2F">
        <w:rPr>
          <w:rFonts w:ascii="Calibri" w:hAnsi="Calibri" w:cs="Calibri"/>
          <w:color w:val="000000" w:themeColor="text1"/>
          <w:highlight w:val="white"/>
        </w:rPr>
        <w:t xml:space="preserve">, kteří jinak trvale žijí v zahraničí. Do České republiky </w:t>
      </w:r>
      <w:proofErr w:type="gramStart"/>
      <w:r w:rsidRPr="00AD4C2F">
        <w:rPr>
          <w:rFonts w:ascii="Calibri" w:hAnsi="Calibri" w:cs="Calibri"/>
          <w:color w:val="000000" w:themeColor="text1"/>
          <w:highlight w:val="white"/>
        </w:rPr>
        <w:t>přijeli</w:t>
      </w:r>
      <w:proofErr w:type="gramEnd"/>
      <w:r w:rsidRPr="00AD4C2F">
        <w:rPr>
          <w:rFonts w:ascii="Calibri" w:hAnsi="Calibri" w:cs="Calibri"/>
          <w:color w:val="000000" w:themeColor="text1"/>
          <w:highlight w:val="white"/>
        </w:rPr>
        <w:t xml:space="preserve"> pracovat na projektu </w:t>
      </w:r>
      <w:proofErr w:type="gramStart"/>
      <w:r w:rsidRPr="00AD4C2F">
        <w:rPr>
          <w:rFonts w:ascii="Calibri" w:hAnsi="Calibri" w:cs="Calibri"/>
          <w:color w:val="000000" w:themeColor="text1"/>
          <w:highlight w:val="white"/>
        </w:rPr>
        <w:t>Čistíme</w:t>
      </w:r>
      <w:proofErr w:type="gramEnd"/>
      <w:r w:rsidRPr="00AD4C2F">
        <w:rPr>
          <w:rFonts w:ascii="Calibri" w:hAnsi="Calibri" w:cs="Calibri"/>
          <w:color w:val="000000" w:themeColor="text1"/>
          <w:highlight w:val="white"/>
        </w:rPr>
        <w:t xml:space="preserve"> svět fantazie.</w:t>
      </w:r>
    </w:p>
    <w:p w14:paraId="58D9964D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>Projekt byl zahájen loni na Mezinárodním filmovém festivalu v Karlových Varech podpisem memoranda mezi Českou televizí, Muzeem Karla Zemana a Nadací české bijáky. Jeho cílem je v průběhu tří let digitálně zrestaurovat vybrané filmy Karla Zemana (Vynález zkázy, Baron Prášil a Cesta do pravěku) do nejvyšší možné kvality tak, aby mohly být opět promítány v kinech na velkých plátnech. A rovněž zvýšit povědomí o významu digitálního restaurování filmů.</w:t>
      </w:r>
    </w:p>
    <w:p w14:paraId="2E67DA78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 xml:space="preserve">Od poloviny dubna mohou všichni milovníci filmů Karla Zemana přispívat na transparentní účet Nadace české bijáky a zapojit se tak do procesu digitálního restaurování. Přispívat mohou buď na účet 107-5652650247/0100 nebo formou dárcovské </w:t>
      </w:r>
      <w:proofErr w:type="spellStart"/>
      <w:r w:rsidRPr="00AD4C2F">
        <w:rPr>
          <w:rFonts w:ascii="Calibri" w:hAnsi="Calibri" w:cs="Calibri"/>
          <w:color w:val="000000" w:themeColor="text1"/>
          <w:highlight w:val="white"/>
        </w:rPr>
        <w:t>sms</w:t>
      </w:r>
      <w:proofErr w:type="spellEnd"/>
      <w:r w:rsidRPr="00AD4C2F">
        <w:rPr>
          <w:rFonts w:ascii="Calibri" w:hAnsi="Calibri" w:cs="Calibri"/>
          <w:color w:val="000000" w:themeColor="text1"/>
          <w:highlight w:val="white"/>
        </w:rPr>
        <w:t xml:space="preserve"> v hodnotě 30 Kč ve tvaru DMS BIJAKY na číslo 87 777. </w:t>
      </w:r>
      <w:r w:rsidRPr="00AD4C2F">
        <w:rPr>
          <w:rFonts w:ascii="Calibri" w:hAnsi="Calibri" w:cs="Calibri"/>
          <w:color w:val="000000" w:themeColor="text1"/>
          <w:highlight w:val="white"/>
        </w:rPr>
        <w:lastRenderedPageBreak/>
        <w:t xml:space="preserve">Přispívat je možné pravidelně po celý rok zasláním </w:t>
      </w:r>
      <w:proofErr w:type="spellStart"/>
      <w:r w:rsidRPr="00AD4C2F">
        <w:rPr>
          <w:rFonts w:ascii="Calibri" w:hAnsi="Calibri" w:cs="Calibri"/>
          <w:color w:val="000000" w:themeColor="text1"/>
          <w:highlight w:val="white"/>
        </w:rPr>
        <w:t>sms</w:t>
      </w:r>
      <w:proofErr w:type="spellEnd"/>
      <w:r w:rsidRPr="00AD4C2F">
        <w:rPr>
          <w:rFonts w:ascii="Calibri" w:hAnsi="Calibri" w:cs="Calibri"/>
          <w:color w:val="000000" w:themeColor="text1"/>
          <w:highlight w:val="white"/>
        </w:rPr>
        <w:t xml:space="preserve"> ve tvaru DMS ROK BIJAKY, a to opět na číslo 87 777.</w:t>
      </w:r>
    </w:p>
    <w:p w14:paraId="613506E8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 xml:space="preserve">Další informace o projektu </w:t>
      </w:r>
      <w:proofErr w:type="gramStart"/>
      <w:r w:rsidRPr="00AD4C2F">
        <w:rPr>
          <w:rFonts w:ascii="Calibri" w:hAnsi="Calibri" w:cs="Calibri"/>
          <w:color w:val="000000" w:themeColor="text1"/>
          <w:highlight w:val="white"/>
        </w:rPr>
        <w:t>Čistíme</w:t>
      </w:r>
      <w:proofErr w:type="gramEnd"/>
      <w:r w:rsidRPr="00AD4C2F">
        <w:rPr>
          <w:rFonts w:ascii="Calibri" w:hAnsi="Calibri" w:cs="Calibri"/>
          <w:color w:val="000000" w:themeColor="text1"/>
          <w:highlight w:val="white"/>
        </w:rPr>
        <w:t xml:space="preserve"> svět fantazie </w:t>
      </w:r>
      <w:proofErr w:type="gramStart"/>
      <w:r w:rsidRPr="00AD4C2F">
        <w:rPr>
          <w:rFonts w:ascii="Calibri" w:hAnsi="Calibri" w:cs="Calibri"/>
          <w:color w:val="000000" w:themeColor="text1"/>
          <w:highlight w:val="white"/>
        </w:rPr>
        <w:t>najdete</w:t>
      </w:r>
      <w:proofErr w:type="gramEnd"/>
      <w:r w:rsidRPr="00AD4C2F">
        <w:rPr>
          <w:rFonts w:ascii="Calibri" w:hAnsi="Calibri" w:cs="Calibri"/>
          <w:color w:val="000000" w:themeColor="text1"/>
          <w:highlight w:val="white"/>
        </w:rPr>
        <w:t xml:space="preserve"> na webu </w:t>
      </w:r>
      <w:hyperlink r:id="rId7" w:history="1">
        <w:r w:rsidRPr="00AD4C2F">
          <w:rPr>
            <w:rStyle w:val="Hypertextovodkaz"/>
            <w:rFonts w:ascii="Calibri" w:hAnsi="Calibri" w:cs="Calibri"/>
            <w:color w:val="000000" w:themeColor="text1"/>
            <w:highlight w:val="white"/>
          </w:rPr>
          <w:t>www.bijaky.cz</w:t>
        </w:r>
      </w:hyperlink>
      <w:r w:rsidRPr="00AD4C2F">
        <w:rPr>
          <w:rFonts w:ascii="Calibri" w:hAnsi="Calibri" w:cs="Calibri"/>
          <w:color w:val="000000" w:themeColor="text1"/>
          <w:highlight w:val="white"/>
        </w:rPr>
        <w:t xml:space="preserve"> a v expozici Muzea Karla Zemana.</w:t>
      </w:r>
    </w:p>
    <w:p w14:paraId="4A56DFE7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 xml:space="preserve">Rozšíření expozice muzea se uskutečnilo za finanční podpory hl. m. Prahy. Partnery rozšíření jsou Black &amp; </w:t>
      </w:r>
      <w:proofErr w:type="spellStart"/>
      <w:r w:rsidRPr="00AD4C2F">
        <w:rPr>
          <w:rFonts w:ascii="Calibri" w:hAnsi="Calibri" w:cs="Calibri"/>
          <w:color w:val="000000" w:themeColor="text1"/>
          <w:highlight w:val="white"/>
        </w:rPr>
        <w:t>Biscuit</w:t>
      </w:r>
      <w:proofErr w:type="spellEnd"/>
      <w:r w:rsidRPr="00AD4C2F">
        <w:rPr>
          <w:rFonts w:ascii="Calibri" w:hAnsi="Calibri" w:cs="Calibri"/>
          <w:color w:val="000000" w:themeColor="text1"/>
          <w:highlight w:val="white"/>
        </w:rPr>
        <w:t xml:space="preserve"> a UPP. Projekty filmového vzdělávání v Muzeu Karla Zemana realizujeme za finanční podpory Státního fondu kinematografie.</w:t>
      </w:r>
    </w:p>
    <w:p w14:paraId="01D870CC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D4C2F">
        <w:rPr>
          <w:rFonts w:ascii="Calibri" w:hAnsi="Calibri" w:cs="Calibri"/>
          <w:b/>
          <w:color w:val="000000" w:themeColor="text1"/>
          <w:highlight w:val="white"/>
        </w:rPr>
        <w:t>Kontakt pro média:</w:t>
      </w:r>
    </w:p>
    <w:p w14:paraId="676BE759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>Marek Zeman</w:t>
      </w:r>
    </w:p>
    <w:p w14:paraId="319725BD" w14:textId="77777777" w:rsidR="00AD4C2F" w:rsidRPr="00AD4C2F" w:rsidRDefault="00AD4C2F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D4C2F">
        <w:rPr>
          <w:rFonts w:ascii="Calibri" w:hAnsi="Calibri" w:cs="Calibri"/>
          <w:color w:val="000000" w:themeColor="text1"/>
          <w:highlight w:val="white"/>
        </w:rPr>
        <w:t>Projekt Čistíme svět fantazie</w:t>
      </w:r>
    </w:p>
    <w:p w14:paraId="3697294D" w14:textId="216C6790" w:rsidR="00AD4C2F" w:rsidRDefault="002D7E72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>
        <w:rPr>
          <w:rFonts w:ascii="Calibri" w:hAnsi="Calibri" w:cs="Calibri"/>
          <w:color w:val="000000" w:themeColor="text1"/>
          <w:highlight w:val="white"/>
        </w:rPr>
        <w:t>E</w:t>
      </w:r>
      <w:r w:rsidR="00AD4C2F" w:rsidRPr="00AD4C2F">
        <w:rPr>
          <w:rFonts w:ascii="Calibri" w:hAnsi="Calibri" w:cs="Calibri"/>
          <w:color w:val="000000" w:themeColor="text1"/>
          <w:highlight w:val="white"/>
        </w:rPr>
        <w:t xml:space="preserve">: </w:t>
      </w:r>
      <w:hyperlink r:id="rId8" w:history="1">
        <w:r w:rsidRPr="00B053C6">
          <w:rPr>
            <w:rStyle w:val="Hypertextovodkaz"/>
            <w:rFonts w:ascii="Calibri" w:hAnsi="Calibri" w:cs="Calibri"/>
            <w:highlight w:val="white"/>
          </w:rPr>
          <w:t>marek.zeman@me.com</w:t>
        </w:r>
      </w:hyperlink>
      <w:r>
        <w:rPr>
          <w:rFonts w:ascii="Calibri" w:hAnsi="Calibri" w:cs="Calibri"/>
          <w:color w:val="000000" w:themeColor="text1"/>
          <w:highlight w:val="white"/>
        </w:rPr>
        <w:t xml:space="preserve"> |T: </w:t>
      </w:r>
      <w:r w:rsidRPr="00AD4C2F">
        <w:rPr>
          <w:rFonts w:ascii="Calibri" w:hAnsi="Calibri" w:cs="Calibri"/>
          <w:color w:val="000000" w:themeColor="text1"/>
          <w:highlight w:val="white"/>
        </w:rPr>
        <w:t>: +420 724 993</w:t>
      </w:r>
      <w:r>
        <w:rPr>
          <w:rFonts w:ascii="Calibri" w:hAnsi="Calibri" w:cs="Calibri"/>
          <w:color w:val="000000" w:themeColor="text1"/>
          <w:highlight w:val="white"/>
        </w:rPr>
        <w:t> </w:t>
      </w:r>
      <w:r w:rsidRPr="00AD4C2F">
        <w:rPr>
          <w:rFonts w:ascii="Calibri" w:hAnsi="Calibri" w:cs="Calibri"/>
          <w:color w:val="000000" w:themeColor="text1"/>
          <w:highlight w:val="white"/>
        </w:rPr>
        <w:t>022</w:t>
      </w:r>
    </w:p>
    <w:p w14:paraId="4AB24BF7" w14:textId="77777777" w:rsidR="002D7E72" w:rsidRPr="00AD4C2F" w:rsidRDefault="002D7E72" w:rsidP="00AD4C2F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bookmarkStart w:id="0" w:name="_GoBack"/>
      <w:bookmarkEnd w:id="0"/>
    </w:p>
    <w:p w14:paraId="425DA509" w14:textId="77777777" w:rsidR="002D7E72" w:rsidRDefault="002D7E72" w:rsidP="002D7E72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Tereza Veselá</w:t>
      </w:r>
    </w:p>
    <w:p w14:paraId="1D91186C" w14:textId="77777777" w:rsidR="002D7E72" w:rsidRDefault="002D7E72" w:rsidP="002D7E72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PR &amp; Marketing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eastAsia="en-US"/>
        </w:rPr>
        <w:t>Manager|Muzeum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Karla Zemana</w:t>
      </w:r>
    </w:p>
    <w:p w14:paraId="6262AC04" w14:textId="77777777" w:rsidR="002D7E72" w:rsidRDefault="002D7E72" w:rsidP="002D7E72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E: </w:t>
      </w:r>
      <w:hyperlink r:id="rId9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eastAsia="en-US"/>
          </w:rPr>
          <w:t>tereza.vesela@muzeumkarlazemana.cz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|T: +420 728 179 469</w:t>
      </w:r>
    </w:p>
    <w:p w14:paraId="7E6E0BE9" w14:textId="77777777" w:rsidR="002D7E72" w:rsidRDefault="002D7E72" w:rsidP="002D7E72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5ECBF084" w14:textId="77777777" w:rsidR="002D7E72" w:rsidRDefault="002D7E72" w:rsidP="002D7E72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50D6CFFE" w14:textId="77777777" w:rsidR="002D7E72" w:rsidRDefault="002D7E72" w:rsidP="002D7E72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5BF62D85" w14:textId="77777777" w:rsidR="002D7E72" w:rsidRDefault="002D7E72" w:rsidP="002D7E72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10" w:history="1">
        <w:r>
          <w:rPr>
            <w:rFonts w:ascii="Calibri" w:eastAsiaTheme="minorHAnsi" w:hAnsi="Calibri" w:cs="Calibri"/>
            <w:color w:val="000000"/>
            <w:highlight w:val="white"/>
            <w:u w:val="single"/>
            <w:lang w:eastAsia="en-US"/>
          </w:rPr>
          <w:t>www.muzeumkarlazemana.cz</w:t>
        </w:r>
      </w:hyperlink>
    </w:p>
    <w:p w14:paraId="01169F1D" w14:textId="71A7831B" w:rsidR="00BA7459" w:rsidRPr="00AD4C2F" w:rsidRDefault="00BA7459" w:rsidP="002D7E72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</w:p>
    <w:sectPr w:rsidR="00BA7459" w:rsidRPr="00AD4C2F" w:rsidSect="00BC4FB7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1005C5"/>
    <w:rsid w:val="00100A45"/>
    <w:rsid w:val="001016A6"/>
    <w:rsid w:val="001076E3"/>
    <w:rsid w:val="001260BD"/>
    <w:rsid w:val="00186898"/>
    <w:rsid w:val="001B1CE3"/>
    <w:rsid w:val="001B7286"/>
    <w:rsid w:val="001C2666"/>
    <w:rsid w:val="001E5193"/>
    <w:rsid w:val="00207863"/>
    <w:rsid w:val="00213DDE"/>
    <w:rsid w:val="00233D26"/>
    <w:rsid w:val="00264747"/>
    <w:rsid w:val="00274944"/>
    <w:rsid w:val="002778FF"/>
    <w:rsid w:val="002819A0"/>
    <w:rsid w:val="00282BF8"/>
    <w:rsid w:val="002D7E72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928B3"/>
    <w:rsid w:val="004A7018"/>
    <w:rsid w:val="004F0375"/>
    <w:rsid w:val="00546A86"/>
    <w:rsid w:val="00570B6D"/>
    <w:rsid w:val="005B0974"/>
    <w:rsid w:val="006208D0"/>
    <w:rsid w:val="006437B0"/>
    <w:rsid w:val="006D6B57"/>
    <w:rsid w:val="006F27AD"/>
    <w:rsid w:val="00727961"/>
    <w:rsid w:val="007323D4"/>
    <w:rsid w:val="00771FCD"/>
    <w:rsid w:val="007A0CF1"/>
    <w:rsid w:val="007A3E84"/>
    <w:rsid w:val="007A4D84"/>
    <w:rsid w:val="00843DED"/>
    <w:rsid w:val="00866A78"/>
    <w:rsid w:val="008D1569"/>
    <w:rsid w:val="008E43AD"/>
    <w:rsid w:val="00916143"/>
    <w:rsid w:val="00926228"/>
    <w:rsid w:val="00960AD1"/>
    <w:rsid w:val="009A4A9F"/>
    <w:rsid w:val="009F0629"/>
    <w:rsid w:val="00A3435B"/>
    <w:rsid w:val="00A453DF"/>
    <w:rsid w:val="00A63502"/>
    <w:rsid w:val="00A656AA"/>
    <w:rsid w:val="00A66C25"/>
    <w:rsid w:val="00AA31F3"/>
    <w:rsid w:val="00AB26E9"/>
    <w:rsid w:val="00AD0E8F"/>
    <w:rsid w:val="00AD4C2F"/>
    <w:rsid w:val="00B16BE6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03F3E"/>
    <w:rsid w:val="00E11B80"/>
    <w:rsid w:val="00E20F07"/>
    <w:rsid w:val="00E22D9C"/>
    <w:rsid w:val="00E35D57"/>
    <w:rsid w:val="00E42A26"/>
    <w:rsid w:val="00E468B9"/>
    <w:rsid w:val="00E53A4B"/>
    <w:rsid w:val="00EF2FA4"/>
    <w:rsid w:val="00F15796"/>
    <w:rsid w:val="00F3638B"/>
    <w:rsid w:val="00F82444"/>
    <w:rsid w:val="00FB1F23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zeman@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jak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muzeumkarlazema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za.vesela@muzeumkarlazema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2018-10-16T09:30:00Z</dcterms:created>
  <dcterms:modified xsi:type="dcterms:W3CDTF">2018-10-16T13:21:00Z</dcterms:modified>
</cp:coreProperties>
</file>